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A9BE1" w14:textId="19728C2B" w:rsidR="00E57505" w:rsidRPr="00333616" w:rsidRDefault="00E57505" w:rsidP="00E575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Отчет по итогам организации участия экспортно ориентированных субъектов малого и среднего предпринимательства Смоленской области в </w:t>
      </w:r>
      <w:r w:rsidR="00F261F6">
        <w:rPr>
          <w:rFonts w:ascii="Times New Roman" w:hAnsi="Times New Roman" w:cs="Times New Roman"/>
          <w:b/>
          <w:bCs/>
          <w:sz w:val="28"/>
          <w:szCs w:val="28"/>
        </w:rPr>
        <w:t>международном выставочно-ярмарочном мероприятии</w:t>
      </w:r>
      <w:r w:rsidRPr="00E5750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6A053A" w:rsidRPr="006A053A">
        <w:rPr>
          <w:rFonts w:ascii="Times New Roman" w:hAnsi="Times New Roman" w:cs="Times New Roman"/>
          <w:b/>
          <w:bCs/>
          <w:sz w:val="28"/>
          <w:szCs w:val="28"/>
        </w:rPr>
        <w:t>14-я Международная выставка цветов, растений, техники и технологий для цветоводства и ландшафтного дизайна - ЦветыЭкспо 2024</w:t>
      </w:r>
      <w:r w:rsidRPr="00E5750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в г. </w:t>
      </w:r>
      <w:r>
        <w:rPr>
          <w:rFonts w:ascii="Times New Roman" w:hAnsi="Times New Roman" w:cs="Times New Roman"/>
          <w:b/>
          <w:bCs/>
          <w:sz w:val="28"/>
          <w:szCs w:val="28"/>
        </w:rPr>
        <w:t>Москва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F261F6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261F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A053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F261F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485B0358" w14:textId="264317D2" w:rsidR="00E57505" w:rsidRDefault="00E57505" w:rsidP="00E57505">
      <w:pPr>
        <w:jc w:val="both"/>
        <w:rPr>
          <w:rFonts w:ascii="Times New Roman" w:hAnsi="Times New Roman" w:cs="Times New Roman"/>
          <w:sz w:val="28"/>
          <w:szCs w:val="28"/>
        </w:rPr>
      </w:pPr>
      <w:r w:rsidRPr="00333616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F261F6">
        <w:rPr>
          <w:rFonts w:ascii="Times New Roman" w:hAnsi="Times New Roman" w:cs="Times New Roman"/>
          <w:sz w:val="28"/>
          <w:szCs w:val="28"/>
        </w:rPr>
        <w:t>10</w:t>
      </w:r>
      <w:r w:rsidRPr="00333616">
        <w:rPr>
          <w:rFonts w:ascii="Times New Roman" w:hAnsi="Times New Roman" w:cs="Times New Roman"/>
          <w:sz w:val="28"/>
          <w:szCs w:val="28"/>
        </w:rPr>
        <w:t xml:space="preserve"> по </w:t>
      </w:r>
      <w:r w:rsidR="00F261F6">
        <w:rPr>
          <w:rFonts w:ascii="Times New Roman" w:hAnsi="Times New Roman" w:cs="Times New Roman"/>
          <w:sz w:val="28"/>
          <w:szCs w:val="28"/>
        </w:rPr>
        <w:t>1</w:t>
      </w:r>
      <w:r w:rsidR="006A053A">
        <w:rPr>
          <w:rFonts w:ascii="Times New Roman" w:hAnsi="Times New Roman" w:cs="Times New Roman"/>
          <w:sz w:val="28"/>
          <w:szCs w:val="28"/>
        </w:rPr>
        <w:t>2</w:t>
      </w:r>
      <w:r w:rsidRPr="00333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333616">
        <w:rPr>
          <w:rFonts w:ascii="Times New Roman" w:hAnsi="Times New Roman" w:cs="Times New Roman"/>
          <w:sz w:val="28"/>
          <w:szCs w:val="28"/>
        </w:rPr>
        <w:t xml:space="preserve"> 202</w:t>
      </w:r>
      <w:r w:rsidR="00F261F6">
        <w:rPr>
          <w:rFonts w:ascii="Times New Roman" w:hAnsi="Times New Roman" w:cs="Times New Roman"/>
          <w:sz w:val="28"/>
          <w:szCs w:val="28"/>
        </w:rPr>
        <w:t>4</w:t>
      </w:r>
      <w:r w:rsidRPr="00333616">
        <w:rPr>
          <w:rFonts w:ascii="Times New Roman" w:hAnsi="Times New Roman" w:cs="Times New Roman"/>
          <w:sz w:val="28"/>
          <w:szCs w:val="28"/>
        </w:rPr>
        <w:t xml:space="preserve"> года АНО «Центр поддержки экспорта Смоленской области» организовала участие экспортно ориентированн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33616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3616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Смоленской области в </w:t>
      </w:r>
      <w:r w:rsidR="006A053A" w:rsidRPr="006A053A">
        <w:rPr>
          <w:rFonts w:ascii="Times New Roman" w:hAnsi="Times New Roman" w:cs="Times New Roman"/>
          <w:sz w:val="28"/>
          <w:szCs w:val="28"/>
        </w:rPr>
        <w:t xml:space="preserve">14 </w:t>
      </w:r>
      <w:r w:rsidR="00380D83">
        <w:rPr>
          <w:rFonts w:ascii="Times New Roman" w:hAnsi="Times New Roman" w:cs="Times New Roman"/>
          <w:sz w:val="28"/>
          <w:szCs w:val="28"/>
        </w:rPr>
        <w:t>м</w:t>
      </w:r>
      <w:r w:rsidR="006A053A" w:rsidRPr="006A053A">
        <w:rPr>
          <w:rFonts w:ascii="Times New Roman" w:hAnsi="Times New Roman" w:cs="Times New Roman"/>
          <w:sz w:val="28"/>
          <w:szCs w:val="28"/>
        </w:rPr>
        <w:t>еждународн</w:t>
      </w:r>
      <w:r w:rsidR="00380D83">
        <w:rPr>
          <w:rFonts w:ascii="Times New Roman" w:hAnsi="Times New Roman" w:cs="Times New Roman"/>
          <w:sz w:val="28"/>
          <w:szCs w:val="28"/>
        </w:rPr>
        <w:t>ой</w:t>
      </w:r>
      <w:r w:rsidR="006A053A" w:rsidRPr="006A053A"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380D83">
        <w:rPr>
          <w:rFonts w:ascii="Times New Roman" w:hAnsi="Times New Roman" w:cs="Times New Roman"/>
          <w:sz w:val="28"/>
          <w:szCs w:val="28"/>
        </w:rPr>
        <w:t>е</w:t>
      </w:r>
      <w:r w:rsidR="006A053A" w:rsidRPr="006A053A">
        <w:rPr>
          <w:rFonts w:ascii="Times New Roman" w:hAnsi="Times New Roman" w:cs="Times New Roman"/>
          <w:sz w:val="28"/>
          <w:szCs w:val="28"/>
        </w:rPr>
        <w:t xml:space="preserve"> цветов, растений, техники и технологий для цветоводства и ландшафтного дизайна - ЦветыЭкспо 2024</w:t>
      </w:r>
      <w:r w:rsidRPr="00E57505">
        <w:rPr>
          <w:rFonts w:ascii="Times New Roman" w:hAnsi="Times New Roman" w:cs="Times New Roman"/>
          <w:sz w:val="28"/>
          <w:szCs w:val="28"/>
        </w:rPr>
        <w:t xml:space="preserve"> в г. Москва (Российская Федерация)</w:t>
      </w:r>
      <w:r w:rsidRPr="00333616">
        <w:rPr>
          <w:rFonts w:ascii="Times New Roman" w:hAnsi="Times New Roman" w:cs="Times New Roman"/>
          <w:sz w:val="28"/>
          <w:szCs w:val="28"/>
        </w:rPr>
        <w:t xml:space="preserve"> в формате индивидуального выставочного стенда. </w:t>
      </w:r>
    </w:p>
    <w:p w14:paraId="3B10C52B" w14:textId="07E88525" w:rsidR="001D30DD" w:rsidRDefault="006A053A" w:rsidP="001D30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48984E" wp14:editId="36D2D3C2">
            <wp:extent cx="3390900" cy="4517572"/>
            <wp:effectExtent l="0" t="0" r="0" b="0"/>
            <wp:docPr id="2016465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489" cy="452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928BF" w14:textId="1B4FE359" w:rsidR="001D30DD" w:rsidRDefault="006A053A" w:rsidP="006A053A">
      <w:pPr>
        <w:jc w:val="both"/>
        <w:rPr>
          <w:rFonts w:ascii="Times New Roman" w:hAnsi="Times New Roman" w:cs="Times New Roman"/>
          <w:sz w:val="28"/>
          <w:szCs w:val="28"/>
        </w:rPr>
      </w:pPr>
      <w:r w:rsidRPr="006A053A">
        <w:rPr>
          <w:rFonts w:ascii="Times New Roman" w:hAnsi="Times New Roman" w:cs="Times New Roman"/>
          <w:sz w:val="28"/>
          <w:szCs w:val="28"/>
        </w:rPr>
        <w:t xml:space="preserve">«ЦветыЭкспо» — </w:t>
      </w:r>
      <w:r>
        <w:rPr>
          <w:rFonts w:ascii="Times New Roman" w:hAnsi="Times New Roman" w:cs="Times New Roman"/>
          <w:sz w:val="28"/>
          <w:szCs w:val="28"/>
        </w:rPr>
        <w:t>главная площадка для</w:t>
      </w:r>
      <w:r w:rsidRPr="006A053A">
        <w:rPr>
          <w:rFonts w:ascii="Times New Roman" w:hAnsi="Times New Roman" w:cs="Times New Roman"/>
          <w:sz w:val="28"/>
          <w:szCs w:val="28"/>
        </w:rPr>
        <w:t xml:space="preserve"> встречи профессионалов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53A">
        <w:rPr>
          <w:rFonts w:ascii="Times New Roman" w:hAnsi="Times New Roman" w:cs="Times New Roman"/>
          <w:sz w:val="28"/>
          <w:szCs w:val="28"/>
        </w:rPr>
        <w:t>рынка цветов, растений и ландшафтного дизайна.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53A">
        <w:rPr>
          <w:rFonts w:ascii="Times New Roman" w:hAnsi="Times New Roman" w:cs="Times New Roman"/>
          <w:sz w:val="28"/>
          <w:szCs w:val="28"/>
        </w:rPr>
        <w:t>Выставка фокусируется на инновациях и трендах в производстве и продаже цветов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53A">
        <w:rPr>
          <w:rFonts w:ascii="Times New Roman" w:hAnsi="Times New Roman" w:cs="Times New Roman"/>
          <w:sz w:val="28"/>
          <w:szCs w:val="28"/>
        </w:rPr>
        <w:t>и растений, технологий и материалов для цветоводства, цветочного бизнеса,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53A">
        <w:rPr>
          <w:rFonts w:ascii="Times New Roman" w:hAnsi="Times New Roman" w:cs="Times New Roman"/>
          <w:sz w:val="28"/>
          <w:szCs w:val="28"/>
        </w:rPr>
        <w:t>флористики и ландшафтного дизайна</w:t>
      </w:r>
      <w:r>
        <w:rPr>
          <w:rFonts w:ascii="Times New Roman" w:hAnsi="Times New Roman" w:cs="Times New Roman"/>
          <w:sz w:val="28"/>
          <w:szCs w:val="28"/>
        </w:rPr>
        <w:t>. В этом году в выставке приняло участие более 350 компаний, посетило</w:t>
      </w:r>
      <w:r w:rsidR="00380D83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12 тысяч человек</w:t>
      </w:r>
      <w:r w:rsidR="00B9451C">
        <w:rPr>
          <w:rFonts w:ascii="Times New Roman" w:hAnsi="Times New Roman" w:cs="Times New Roman"/>
          <w:sz w:val="28"/>
          <w:szCs w:val="28"/>
        </w:rPr>
        <w:t xml:space="preserve"> и 65 тысяч специалистов из России и </w:t>
      </w:r>
      <w:r w:rsidR="00380D83">
        <w:rPr>
          <w:rFonts w:ascii="Times New Roman" w:hAnsi="Times New Roman" w:cs="Times New Roman"/>
          <w:sz w:val="28"/>
          <w:szCs w:val="28"/>
        </w:rPr>
        <w:t xml:space="preserve">стран </w:t>
      </w:r>
      <w:r w:rsidR="00B9451C">
        <w:rPr>
          <w:rFonts w:ascii="Times New Roman" w:hAnsi="Times New Roman" w:cs="Times New Roman"/>
          <w:sz w:val="28"/>
          <w:szCs w:val="28"/>
        </w:rPr>
        <w:t>СНГ</w:t>
      </w:r>
      <w:r w:rsidR="00380D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994">
        <w:rPr>
          <w:rFonts w:ascii="Times New Roman" w:hAnsi="Times New Roman" w:cs="Times New Roman"/>
          <w:sz w:val="28"/>
          <w:szCs w:val="28"/>
        </w:rPr>
        <w:t>В выставке приняла участ</w:t>
      </w:r>
      <w:r w:rsidR="001D30DD">
        <w:rPr>
          <w:rFonts w:ascii="Times New Roman" w:hAnsi="Times New Roman" w:cs="Times New Roman"/>
          <w:sz w:val="28"/>
          <w:szCs w:val="28"/>
        </w:rPr>
        <w:t>ие</w:t>
      </w:r>
      <w:r w:rsidR="00BD2994">
        <w:rPr>
          <w:rFonts w:ascii="Times New Roman" w:hAnsi="Times New Roman" w:cs="Times New Roman"/>
          <w:sz w:val="28"/>
          <w:szCs w:val="28"/>
        </w:rPr>
        <w:t xml:space="preserve"> компания по производству </w:t>
      </w:r>
      <w:r>
        <w:rPr>
          <w:rFonts w:ascii="Times New Roman" w:hAnsi="Times New Roman" w:cs="Times New Roman"/>
          <w:sz w:val="28"/>
          <w:szCs w:val="28"/>
        </w:rPr>
        <w:t>мягких игрушек</w:t>
      </w:r>
      <w:r w:rsidR="00BD2994"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hAnsi="Times New Roman" w:cs="Times New Roman"/>
          <w:sz w:val="28"/>
          <w:szCs w:val="28"/>
        </w:rPr>
        <w:t>Культ Тойс</w:t>
      </w:r>
      <w:r w:rsidR="00BD2994">
        <w:rPr>
          <w:rFonts w:ascii="Times New Roman" w:hAnsi="Times New Roman" w:cs="Times New Roman"/>
          <w:sz w:val="28"/>
          <w:szCs w:val="28"/>
        </w:rPr>
        <w:t>»</w:t>
      </w:r>
      <w:r w:rsidR="001D30DD">
        <w:rPr>
          <w:rFonts w:ascii="Times New Roman" w:hAnsi="Times New Roman" w:cs="Times New Roman"/>
          <w:sz w:val="28"/>
          <w:szCs w:val="28"/>
        </w:rPr>
        <w:t>.</w:t>
      </w:r>
    </w:p>
    <w:p w14:paraId="43BEF339" w14:textId="34DD489C" w:rsidR="00F261F6" w:rsidRDefault="006A053A" w:rsidP="00F261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16F6F84" wp14:editId="6977DFD5">
            <wp:extent cx="3476625" cy="4631780"/>
            <wp:effectExtent l="0" t="0" r="0" b="0"/>
            <wp:docPr id="95113280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42" cy="464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EB27A" w14:textId="77777777" w:rsidR="006A053A" w:rsidRPr="00AC6235" w:rsidRDefault="006A053A" w:rsidP="006A053A">
      <w:pPr>
        <w:jc w:val="both"/>
        <w:rPr>
          <w:rFonts w:ascii="Times New Roman" w:hAnsi="Times New Roman" w:cs="Times New Roman"/>
          <w:sz w:val="28"/>
          <w:szCs w:val="28"/>
        </w:rPr>
      </w:pPr>
      <w:r w:rsidRPr="00AC6235">
        <w:rPr>
          <w:rFonts w:ascii="Times New Roman" w:hAnsi="Times New Roman" w:cs="Times New Roman"/>
          <w:sz w:val="28"/>
          <w:szCs w:val="28"/>
        </w:rPr>
        <w:t>Компания выпускает мягкие игрушки под брендом «KULT of toys», успешно объединяющим оригинальные авторские идеи и мастерство ручной работы. На смоленском предприятии в настоящее время производятся 4 оригинальные коллекции: BabyZoo, Misha+Masha, Mr. Brown и Символ года. Все игрушки проходят тщательный контроль качества на производстве и имеют необходимые сертификаты. Компания «Культ Тойс» в 2020 году стала победителем национальной премии индустрии детских товаров «Золотой Медвежонок» в номинации «Лучшие игры и игрушки».</w:t>
      </w:r>
    </w:p>
    <w:p w14:paraId="4FF082E8" w14:textId="77777777" w:rsidR="006A053A" w:rsidRDefault="006A053A" w:rsidP="006A0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C6235">
        <w:rPr>
          <w:rFonts w:ascii="Times New Roman" w:hAnsi="Times New Roman" w:cs="Times New Roman"/>
          <w:sz w:val="28"/>
          <w:szCs w:val="28"/>
        </w:rPr>
        <w:t xml:space="preserve">айт </w:t>
      </w:r>
      <w:hyperlink r:id="rId6" w:history="1">
        <w:r w:rsidRPr="00782D5F">
          <w:rPr>
            <w:rStyle w:val="a3"/>
            <w:rFonts w:ascii="Times New Roman" w:hAnsi="Times New Roman" w:cs="Times New Roman"/>
            <w:sz w:val="28"/>
            <w:szCs w:val="28"/>
          </w:rPr>
          <w:t>https://kult-toys.ru/</w:t>
        </w:r>
      </w:hyperlink>
      <w:r w:rsidRPr="00AC62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DADA7B" w14:textId="77777777" w:rsidR="006A053A" w:rsidRDefault="006A053A" w:rsidP="006A0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B17EB9">
        <w:rPr>
          <w:rFonts w:ascii="Times New Roman" w:hAnsi="Times New Roman" w:cs="Times New Roman"/>
          <w:sz w:val="28"/>
          <w:szCs w:val="28"/>
        </w:rPr>
        <w:t>214022, Смоленская область, город Смоленск, ул. Карбышева, д. 15 а стр. 1, помещ. 109</w:t>
      </w:r>
    </w:p>
    <w:p w14:paraId="5EFC7AE5" w14:textId="77777777" w:rsidR="006A053A" w:rsidRPr="00AC6235" w:rsidRDefault="006A053A" w:rsidP="006A0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B17EB9">
        <w:rPr>
          <w:rFonts w:ascii="Times New Roman" w:hAnsi="Times New Roman" w:cs="Times New Roman"/>
          <w:sz w:val="28"/>
          <w:szCs w:val="28"/>
        </w:rPr>
        <w:t>7 495 108-11-09</w:t>
      </w:r>
    </w:p>
    <w:p w14:paraId="58ACF70E" w14:textId="18070AFC" w:rsidR="00E57505" w:rsidRDefault="00E57505" w:rsidP="00E57505">
      <w:pPr>
        <w:jc w:val="both"/>
      </w:pPr>
      <w:r>
        <w:rPr>
          <w:rFonts w:ascii="Times New Roman" w:hAnsi="Times New Roman" w:cs="Times New Roman"/>
          <w:sz w:val="28"/>
          <w:szCs w:val="28"/>
        </w:rPr>
        <w:t>По итогам участия в выставке компан</w:t>
      </w:r>
      <w:r w:rsidR="00BD2994">
        <w:rPr>
          <w:rFonts w:ascii="Times New Roman" w:hAnsi="Times New Roman" w:cs="Times New Roman"/>
          <w:sz w:val="28"/>
          <w:szCs w:val="28"/>
        </w:rPr>
        <w:t xml:space="preserve">ия провела встречи и переговоры с потенциальными партнерами из стран СНГ по вопросу поставки </w:t>
      </w:r>
      <w:r w:rsidR="006A053A">
        <w:rPr>
          <w:rFonts w:ascii="Times New Roman" w:hAnsi="Times New Roman" w:cs="Times New Roman"/>
          <w:sz w:val="28"/>
          <w:szCs w:val="28"/>
        </w:rPr>
        <w:t>мягких игрушек</w:t>
      </w:r>
      <w:r w:rsidR="00BD2994">
        <w:rPr>
          <w:rFonts w:ascii="Times New Roman" w:hAnsi="Times New Roman" w:cs="Times New Roman"/>
          <w:sz w:val="28"/>
          <w:szCs w:val="28"/>
        </w:rPr>
        <w:t xml:space="preserve"> на данные рынки</w:t>
      </w:r>
      <w:r w:rsidRPr="00D715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57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E2"/>
    <w:rsid w:val="001D30DD"/>
    <w:rsid w:val="00312A33"/>
    <w:rsid w:val="00380D83"/>
    <w:rsid w:val="006A053A"/>
    <w:rsid w:val="00AC168E"/>
    <w:rsid w:val="00B9451C"/>
    <w:rsid w:val="00BD2994"/>
    <w:rsid w:val="00E114C8"/>
    <w:rsid w:val="00E57505"/>
    <w:rsid w:val="00F06AE2"/>
    <w:rsid w:val="00F2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D7DF"/>
  <w15:chartTrackingRefBased/>
  <w15:docId w15:val="{E5B05E25-0433-4F98-956A-90CEF877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75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lt-toys.ru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7</cp:revision>
  <dcterms:created xsi:type="dcterms:W3CDTF">2023-11-02T14:53:00Z</dcterms:created>
  <dcterms:modified xsi:type="dcterms:W3CDTF">2024-10-07T08:38:00Z</dcterms:modified>
</cp:coreProperties>
</file>