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BF" w:rsidRPr="009609DA" w:rsidRDefault="00FE6CBF" w:rsidP="00FE6CBF">
      <w:pPr>
        <w:shd w:val="clear" w:color="auto" w:fill="FFFFFF"/>
        <w:tabs>
          <w:tab w:val="left" w:pos="1519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609DA">
        <w:rPr>
          <w:b/>
          <w:sz w:val="28"/>
          <w:szCs w:val="28"/>
        </w:rPr>
        <w:t>Перечень документов, представляемых в составе заявки на участие в квалификационном отборе</w:t>
      </w:r>
    </w:p>
    <w:p w:rsidR="00FE6CBF" w:rsidRPr="00684053" w:rsidRDefault="00FE6CBF" w:rsidP="00FE6CBF">
      <w:pPr>
        <w:shd w:val="clear" w:color="auto" w:fill="FFFFFF"/>
        <w:tabs>
          <w:tab w:val="left" w:pos="1519"/>
        </w:tabs>
        <w:jc w:val="center"/>
        <w:rPr>
          <w:sz w:val="28"/>
          <w:szCs w:val="28"/>
        </w:rPr>
      </w:pPr>
    </w:p>
    <w:p w:rsidR="00FE6CBF" w:rsidRPr="00684053" w:rsidRDefault="00FE6CBF" w:rsidP="00FE6CB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2"/>
          <w:sz w:val="28"/>
          <w:szCs w:val="28"/>
        </w:rPr>
        <w:t xml:space="preserve">6.1. </w:t>
      </w:r>
      <w:r w:rsidRPr="00684053">
        <w:rPr>
          <w:sz w:val="28"/>
          <w:szCs w:val="28"/>
        </w:rPr>
        <w:t>Для участия в отборе организация представляет следующие документы: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pacing w:val="-10"/>
          <w:sz w:val="28"/>
          <w:szCs w:val="28"/>
        </w:rPr>
        <w:t>а)</w:t>
      </w:r>
      <w:r w:rsidRPr="00684053">
        <w:rPr>
          <w:sz w:val="28"/>
          <w:szCs w:val="28"/>
        </w:rPr>
        <w:tab/>
        <w:t xml:space="preserve"> заявление о включении в единый перечень, составленное в произвольной форме, подписанное руководителем организации или уполномоченным лицом (с представлением документов, подтверждающих полномочия такого лица)</w:t>
      </w:r>
      <w:r>
        <w:rPr>
          <w:sz w:val="28"/>
          <w:szCs w:val="28"/>
        </w:rPr>
        <w:t xml:space="preserve"> </w:t>
      </w:r>
      <w:r w:rsidRPr="00684053">
        <w:rPr>
          <w:sz w:val="28"/>
          <w:szCs w:val="28"/>
        </w:rPr>
        <w:t>с указанием: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наименования заявителя;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идентификационного номера налогоплательщика и основного государственного регистрационного номера;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места нахождения и адреса организации;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наименования продукции и ее кодов в соответствии с Общероссийским классификатором продукции по видам экономической деятельности </w:t>
      </w:r>
      <w:proofErr w:type="gramStart"/>
      <w:r w:rsidRPr="00684053">
        <w:rPr>
          <w:sz w:val="28"/>
          <w:szCs w:val="28"/>
        </w:rPr>
        <w:t>ОК</w:t>
      </w:r>
      <w:proofErr w:type="gramEnd"/>
      <w:r w:rsidRPr="00684053">
        <w:rPr>
          <w:sz w:val="28"/>
          <w:szCs w:val="28"/>
        </w:rPr>
        <w:t xml:space="preserve"> 034-2014 (КПЕС 2008), а также кодов единой товарной номенклатуры внешнеэкономической деятельности Евразийского экономического союза, указанных в заключении о подтверждении производства продукции или лицензии на производство лекарственных средств;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 xml:space="preserve">запрашиваемого объема финансирования, необходимого для реализации корпоративной программы повышения конкурентоспособности, с указанием одного из таких видов финансирования, как инвестиционное финансирование проектов по организации российских производств в иностранных государствах, инвестиционное финансирование проектов по организации </w:t>
      </w:r>
      <w:proofErr w:type="spellStart"/>
      <w:r w:rsidRPr="00684053">
        <w:rPr>
          <w:sz w:val="28"/>
          <w:szCs w:val="28"/>
        </w:rPr>
        <w:t>экспортно</w:t>
      </w:r>
      <w:proofErr w:type="spellEnd"/>
      <w:r w:rsidRPr="00684053">
        <w:rPr>
          <w:sz w:val="28"/>
          <w:szCs w:val="28"/>
        </w:rPr>
        <w:t xml:space="preserve"> ориентированных производств на территории Российской Федерации либо иное финансирование;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сведений о том, что организация является участником промышленного кластера;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б)</w:t>
      </w:r>
      <w:r w:rsidRPr="00684053">
        <w:rPr>
          <w:sz w:val="28"/>
          <w:szCs w:val="28"/>
        </w:rPr>
        <w:tab/>
        <w:t xml:space="preserve">справка налогового органа, подтверждающая отсутствие у организации по состоянию не ранее чем за 30 календарных дней до даты подачи заявки на участие в квалификационном отборе неисполненной </w:t>
      </w:r>
      <w:r w:rsidRPr="00684053">
        <w:rPr>
          <w:sz w:val="28"/>
          <w:szCs w:val="28"/>
        </w:rPr>
        <w:lastRenderedPageBreak/>
        <w:t>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84053">
        <w:rPr>
          <w:sz w:val="28"/>
          <w:szCs w:val="28"/>
        </w:rPr>
        <w:t>в)</w:t>
      </w:r>
      <w:r w:rsidRPr="00684053">
        <w:rPr>
          <w:sz w:val="28"/>
          <w:szCs w:val="28"/>
        </w:rPr>
        <w:tab/>
        <w:t xml:space="preserve">справка, подписанная руководителем организации или уполномоченным лицом (с представлением документов, подтверждающих полномочия такого лица), а также главным бухгалтером организации (при его наличии), подтверждающая соответствие организации по состоянию на дату не ранее чем за 30 календарных дней до даты подачи заявки на участие в квалификационном отборе требованиям, предусмотренным </w:t>
      </w:r>
      <w:r w:rsidRPr="00E310C7">
        <w:rPr>
          <w:sz w:val="28"/>
          <w:szCs w:val="28"/>
        </w:rPr>
        <w:t>подпунктами «б» - «е» пункта 5.1 настоящей документации отбора;</w:t>
      </w:r>
      <w:proofErr w:type="gramEnd"/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г)</w:t>
      </w:r>
      <w:r w:rsidRPr="00684053">
        <w:rPr>
          <w:sz w:val="28"/>
          <w:szCs w:val="28"/>
        </w:rPr>
        <w:tab/>
        <w:t xml:space="preserve">копии ежегодных форм федерального статистического наблюдения № 1-натура-БМ </w:t>
      </w:r>
      <w:r>
        <w:rPr>
          <w:sz w:val="28"/>
          <w:szCs w:val="28"/>
        </w:rPr>
        <w:t>«</w:t>
      </w:r>
      <w:r w:rsidRPr="00684053">
        <w:rPr>
          <w:sz w:val="28"/>
          <w:szCs w:val="28"/>
        </w:rPr>
        <w:t>Сведения о производстве, отгрузке продукции и балансе производственных мощностей</w:t>
      </w:r>
      <w:r>
        <w:rPr>
          <w:sz w:val="28"/>
          <w:szCs w:val="28"/>
        </w:rPr>
        <w:t>»</w:t>
      </w:r>
      <w:r w:rsidRPr="00684053">
        <w:rPr>
          <w:sz w:val="28"/>
          <w:szCs w:val="28"/>
        </w:rPr>
        <w:t xml:space="preserve"> с 2017 года, заверенные руководителем организации или уполномоченным лицом (с представлением документов, подтверждающих полномочия указанного лица);</w:t>
      </w:r>
    </w:p>
    <w:p w:rsidR="00FE6CBF" w:rsidRPr="00684053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д)</w:t>
      </w:r>
      <w:r w:rsidRPr="00684053">
        <w:rPr>
          <w:sz w:val="28"/>
          <w:szCs w:val="28"/>
        </w:rPr>
        <w:tab/>
        <w:t>копия заключения о подтверждении производства продукции, за исключением фармацевтической продукции, а для производителя фармацевтической продукции - копия лицензии на производство лекарственных средств по каждому наименованию продукции в соответствии с абзацем пятым подпункта "б" настоящего пункта и (или) копия специального инвестиционного контракта;</w:t>
      </w:r>
    </w:p>
    <w:p w:rsidR="00FE6CBF" w:rsidRPr="004A2AA6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684053">
        <w:rPr>
          <w:sz w:val="28"/>
          <w:szCs w:val="28"/>
        </w:rPr>
        <w:t>е)</w:t>
      </w:r>
      <w:r w:rsidRPr="00684053">
        <w:rPr>
          <w:sz w:val="28"/>
          <w:szCs w:val="28"/>
        </w:rPr>
        <w:tab/>
        <w:t xml:space="preserve">корпоративная </w:t>
      </w:r>
      <w:r w:rsidRPr="004A2AA6">
        <w:rPr>
          <w:sz w:val="28"/>
          <w:szCs w:val="28"/>
        </w:rPr>
        <w:t>программа повышения конкурентоспособности по форме, приведенной в приложении № 1 к настоящей документации отбора, утвержденная руководителем организации или уполномоченным лицом (с представлением документов, подтверждающих полномочия такого лица);</w:t>
      </w:r>
    </w:p>
    <w:p w:rsidR="00FE6CBF" w:rsidRPr="004A2AA6" w:rsidRDefault="00FE6CBF" w:rsidP="00FE6CBF">
      <w:pPr>
        <w:shd w:val="clear" w:color="auto" w:fill="FFFFFF"/>
        <w:tabs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 w:rsidRPr="004A2AA6">
        <w:rPr>
          <w:sz w:val="28"/>
          <w:szCs w:val="28"/>
        </w:rPr>
        <w:t>ж) документ, подтверждающий полномочия лица, уполномоченного руководителем организации (при необходимости).</w:t>
      </w:r>
    </w:p>
    <w:p w:rsidR="00AA7BDF" w:rsidRDefault="00AA7BDF"/>
    <w:sectPr w:rsidR="00AA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56"/>
    <w:rsid w:val="00AA7BDF"/>
    <w:rsid w:val="00F12556"/>
    <w:rsid w:val="00FE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Шаколин Филипп Сергеевич</dc:creator>
  <cp:keywords/>
  <dc:description/>
  <cp:lastModifiedBy>Шаколин Филипп Сергеевич</cp:lastModifiedBy>
  <cp:revision>2</cp:revision>
  <dcterms:created xsi:type="dcterms:W3CDTF">2019-03-19T08:56:00Z</dcterms:created>
  <dcterms:modified xsi:type="dcterms:W3CDTF">2019-03-19T08:56:00Z</dcterms:modified>
</cp:coreProperties>
</file>